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79F5" w14:textId="0247C617" w:rsidR="009B3C53" w:rsidRPr="005173AA" w:rsidRDefault="009B3C53" w:rsidP="00ED4949">
      <w:pPr>
        <w:pStyle w:val="Kop2"/>
      </w:pPr>
      <w:r w:rsidRPr="005173AA">
        <w:t>MVO-Actielijst</w:t>
      </w:r>
      <w:r w:rsidR="00343685">
        <w:t xml:space="preserve"> 20</w:t>
      </w:r>
      <w:r w:rsidR="0094393F">
        <w:t>2</w:t>
      </w:r>
      <w:r w:rsidR="001F20E8">
        <w:t>1</w:t>
      </w:r>
      <w:r w:rsidR="00343685">
        <w:t>-202</w:t>
      </w:r>
      <w:r w:rsidR="001F20E8">
        <w:t>2</w:t>
      </w:r>
      <w:r w:rsidR="00951BD1">
        <w:t>-202</w:t>
      </w:r>
      <w:r w:rsidR="001F20E8">
        <w:t>3</w:t>
      </w:r>
      <w:r w:rsidRPr="005173AA">
        <w:t xml:space="preserve"> [Naam deelnemer]</w:t>
      </w:r>
    </w:p>
    <w:p w14:paraId="3F586793" w14:textId="77777777" w:rsidR="009B3C53" w:rsidRPr="005173AA" w:rsidRDefault="009B3C53">
      <w:pPr>
        <w:rPr>
          <w:rFonts w:ascii="Calibri" w:hAnsi="Calibri" w:cs="Calibri"/>
          <w:sz w:val="22"/>
          <w:szCs w:val="22"/>
        </w:rPr>
      </w:pPr>
    </w:p>
    <w:p w14:paraId="3D8A3564" w14:textId="77777777" w:rsidR="002859C7" w:rsidRPr="005173AA" w:rsidRDefault="002859C7">
      <w:pPr>
        <w:rPr>
          <w:rFonts w:ascii="Calibri" w:hAnsi="Calibri" w:cs="Calibri"/>
          <w:sz w:val="22"/>
          <w:szCs w:val="22"/>
        </w:rPr>
      </w:pPr>
      <w:r w:rsidRPr="005173AA">
        <w:rPr>
          <w:rFonts w:ascii="Calibri" w:hAnsi="Calibri" w:cs="Calibri"/>
          <w:sz w:val="22"/>
          <w:szCs w:val="22"/>
        </w:rPr>
        <w:t xml:space="preserve">Maatschappelijk Verantwoord Ondernemen is een proces. Om dit proces zichtbaar te maken is het opstellen van </w:t>
      </w:r>
      <w:r w:rsidR="00AB49D8" w:rsidRPr="005173AA">
        <w:rPr>
          <w:rFonts w:ascii="Calibri" w:hAnsi="Calibri" w:cs="Calibri"/>
          <w:sz w:val="22"/>
          <w:szCs w:val="22"/>
        </w:rPr>
        <w:t xml:space="preserve">een </w:t>
      </w:r>
      <w:r w:rsidR="00097428" w:rsidRPr="005173AA">
        <w:rPr>
          <w:rFonts w:ascii="Calibri" w:hAnsi="Calibri" w:cs="Calibri"/>
          <w:sz w:val="22"/>
          <w:szCs w:val="22"/>
        </w:rPr>
        <w:t xml:space="preserve">actielijst </w:t>
      </w:r>
      <w:r w:rsidRPr="005173AA">
        <w:rPr>
          <w:rFonts w:ascii="Calibri" w:hAnsi="Calibri" w:cs="Calibri"/>
          <w:sz w:val="22"/>
          <w:szCs w:val="22"/>
        </w:rPr>
        <w:t>met</w:t>
      </w:r>
      <w:r w:rsidR="00AB49D8" w:rsidRPr="005173AA">
        <w:rPr>
          <w:rFonts w:ascii="Calibri" w:hAnsi="Calibri" w:cs="Calibri"/>
          <w:sz w:val="22"/>
          <w:szCs w:val="22"/>
        </w:rPr>
        <w:t xml:space="preserve"> de maatregelen die u de komende </w:t>
      </w:r>
      <w:r w:rsidR="00097428" w:rsidRPr="005173AA">
        <w:rPr>
          <w:rFonts w:ascii="Calibri" w:hAnsi="Calibri" w:cs="Calibri"/>
          <w:sz w:val="22"/>
          <w:szCs w:val="22"/>
        </w:rPr>
        <w:t xml:space="preserve">twee </w:t>
      </w:r>
      <w:r w:rsidR="00AB49D8" w:rsidRPr="005173AA">
        <w:rPr>
          <w:rFonts w:ascii="Calibri" w:hAnsi="Calibri" w:cs="Calibri"/>
          <w:sz w:val="22"/>
          <w:szCs w:val="22"/>
        </w:rPr>
        <w:t>ja</w:t>
      </w:r>
      <w:r w:rsidRPr="005173AA">
        <w:rPr>
          <w:rFonts w:ascii="Calibri" w:hAnsi="Calibri" w:cs="Calibri"/>
          <w:sz w:val="22"/>
          <w:szCs w:val="22"/>
        </w:rPr>
        <w:t>ar beoogd te nemen</w:t>
      </w:r>
      <w:r w:rsidR="00AB49D8" w:rsidRPr="005173AA">
        <w:rPr>
          <w:rFonts w:ascii="Calibri" w:hAnsi="Calibri" w:cs="Calibri"/>
          <w:sz w:val="22"/>
          <w:szCs w:val="22"/>
        </w:rPr>
        <w:t xml:space="preserve"> </w:t>
      </w:r>
      <w:r w:rsidRPr="005173AA">
        <w:rPr>
          <w:rFonts w:ascii="Calibri" w:hAnsi="Calibri" w:cs="Calibri"/>
          <w:sz w:val="22"/>
          <w:szCs w:val="22"/>
        </w:rPr>
        <w:t xml:space="preserve">onderdeel van het behalen van Green Key. </w:t>
      </w:r>
      <w:r w:rsidR="00AB49D8" w:rsidRPr="005173AA">
        <w:rPr>
          <w:rFonts w:ascii="Calibri" w:hAnsi="Calibri" w:cs="Calibri"/>
          <w:sz w:val="22"/>
          <w:szCs w:val="22"/>
        </w:rPr>
        <w:t xml:space="preserve"> </w:t>
      </w:r>
    </w:p>
    <w:p w14:paraId="3B6A0961" w14:textId="6DF6A946" w:rsidR="00850908" w:rsidRDefault="00850908">
      <w:pPr>
        <w:rPr>
          <w:rFonts w:ascii="Calibri" w:hAnsi="Calibri" w:cs="Calibri"/>
          <w:sz w:val="22"/>
          <w:szCs w:val="22"/>
        </w:rPr>
      </w:pPr>
    </w:p>
    <w:p w14:paraId="036A180A" w14:textId="77777777" w:rsidR="00850908" w:rsidRDefault="00850908" w:rsidP="00850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onderstaande tabel kunt u deze maatregelen opnemen. Op de lijst komen uiteraard vrijwillig te nemen maatregelen terug maar ook de maatregelen die vanuit Wet &amp; Regelgeving nog genomen moeten worden neemt u hier op. Bespreek de voortgang van de MVO Actielijst regelmatig tijdens interne overleggen en verdeel taken onder de verschillende Green Team leden. </w:t>
      </w:r>
    </w:p>
    <w:p w14:paraId="6BF0CBE1" w14:textId="0FCA75AC" w:rsidR="00C46BDF" w:rsidRDefault="00C46BDF">
      <w:pPr>
        <w:rPr>
          <w:rFonts w:ascii="Calibri" w:hAnsi="Calibri" w:cs="Calibri"/>
          <w:sz w:val="22"/>
          <w:szCs w:val="22"/>
        </w:rPr>
      </w:pPr>
    </w:p>
    <w:p w14:paraId="6510EF92" w14:textId="50E440C6" w:rsidR="00C46BDF" w:rsidRDefault="002003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C46BDF">
        <w:rPr>
          <w:rFonts w:ascii="Calibri" w:hAnsi="Calibri" w:cs="Calibri"/>
          <w:sz w:val="22"/>
          <w:szCs w:val="22"/>
        </w:rPr>
        <w:t xml:space="preserve">In </w:t>
      </w:r>
      <w:r w:rsidR="00C46BDF" w:rsidRPr="005173AA">
        <w:rPr>
          <w:rFonts w:ascii="Calibri" w:hAnsi="Calibri" w:cs="Calibri"/>
          <w:sz w:val="22"/>
          <w:szCs w:val="22"/>
        </w:rPr>
        <w:t xml:space="preserve">de tabel </w:t>
      </w:r>
      <w:r w:rsidR="00C46BDF">
        <w:rPr>
          <w:rFonts w:ascii="Calibri" w:hAnsi="Calibri" w:cs="Calibri"/>
          <w:sz w:val="22"/>
          <w:szCs w:val="22"/>
        </w:rPr>
        <w:t>zijn</w:t>
      </w:r>
      <w:r w:rsidR="00C46BDF" w:rsidRPr="005173AA">
        <w:rPr>
          <w:rFonts w:ascii="Calibri" w:hAnsi="Calibri" w:cs="Calibri"/>
          <w:sz w:val="22"/>
          <w:szCs w:val="22"/>
        </w:rPr>
        <w:t xml:space="preserve"> voor uw beeldvorming een </w:t>
      </w:r>
      <w:r w:rsidR="00C46BDF">
        <w:rPr>
          <w:rFonts w:ascii="Calibri" w:hAnsi="Calibri" w:cs="Calibri"/>
          <w:sz w:val="22"/>
          <w:szCs w:val="22"/>
        </w:rPr>
        <w:t xml:space="preserve">paar regels </w:t>
      </w:r>
      <w:r w:rsidR="00C46BDF" w:rsidRPr="005173AA">
        <w:rPr>
          <w:rFonts w:ascii="Calibri" w:hAnsi="Calibri" w:cs="Calibri"/>
          <w:sz w:val="22"/>
          <w:szCs w:val="22"/>
        </w:rPr>
        <w:t xml:space="preserve">ingevuld </w:t>
      </w:r>
      <w:r>
        <w:rPr>
          <w:rFonts w:ascii="Calibri" w:hAnsi="Calibri" w:cs="Calibri"/>
          <w:sz w:val="22"/>
          <w:szCs w:val="22"/>
        </w:rPr>
        <w:t xml:space="preserve">, </w:t>
      </w:r>
      <w:r w:rsidR="00C46BDF">
        <w:rPr>
          <w:rFonts w:ascii="Calibri" w:hAnsi="Calibri" w:cs="Calibri"/>
          <w:sz w:val="22"/>
          <w:szCs w:val="22"/>
        </w:rPr>
        <w:t xml:space="preserve">als </w:t>
      </w:r>
      <w:r w:rsidR="00C46BDF" w:rsidRPr="005173AA">
        <w:rPr>
          <w:rFonts w:ascii="Calibri" w:hAnsi="Calibri" w:cs="Calibri"/>
          <w:sz w:val="22"/>
          <w:szCs w:val="22"/>
        </w:rPr>
        <w:t xml:space="preserve">voorbeeld </w:t>
      </w:r>
      <w:r w:rsidR="00C46BDF" w:rsidRPr="00343685">
        <w:rPr>
          <w:rFonts w:ascii="Calibri" w:hAnsi="Calibri" w:cs="Calibri"/>
          <w:i/>
          <w:sz w:val="22"/>
          <w:szCs w:val="22"/>
        </w:rPr>
        <w:t xml:space="preserve">gearceerd </w:t>
      </w:r>
      <w:r w:rsidR="00C46BDF" w:rsidRPr="005173AA">
        <w:rPr>
          <w:rFonts w:ascii="Calibri" w:hAnsi="Calibri" w:cs="Calibri"/>
          <w:sz w:val="22"/>
          <w:szCs w:val="22"/>
        </w:rPr>
        <w:t>uitgewerkt</w:t>
      </w:r>
      <w:r>
        <w:rPr>
          <w:rFonts w:ascii="Calibri" w:hAnsi="Calibri" w:cs="Calibri"/>
          <w:sz w:val="22"/>
          <w:szCs w:val="22"/>
        </w:rPr>
        <w:t>)</w:t>
      </w:r>
    </w:p>
    <w:p w14:paraId="669F9AF7" w14:textId="77777777" w:rsidR="00305244" w:rsidRPr="00D8238E" w:rsidRDefault="00305244" w:rsidP="0030524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4290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559"/>
        <w:gridCol w:w="3544"/>
        <w:gridCol w:w="1417"/>
        <w:gridCol w:w="1418"/>
        <w:gridCol w:w="1134"/>
        <w:gridCol w:w="3402"/>
        <w:gridCol w:w="1416"/>
      </w:tblGrid>
      <w:tr w:rsidR="00ED4949" w:rsidRPr="00D8238E" w14:paraId="2E9F2900" w14:textId="77777777" w:rsidTr="00E35FFB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1408E7D9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4B33BCF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Maatregel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B0A5515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Actie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66EDB26" w14:textId="5B10EEF2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Wie </w:t>
            </w:r>
            <w:r w:rsidR="00747C29"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verantwoordelijk</w:t>
            </w: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5DA1672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Termijn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2A9C04DB" w14:textId="77777777" w:rsidR="00ED494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Verplichte eis?</w:t>
            </w:r>
          </w:p>
          <w:p w14:paraId="3E731F8C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Ja/Nee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618E1D77" w14:textId="313C90F1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Opm</w:t>
            </w:r>
            <w:r w:rsidR="00747C29">
              <w:rPr>
                <w:rFonts w:ascii="Calibri" w:hAnsi="Calibri" w:cs="Calibri"/>
                <w:b/>
                <w:bCs/>
                <w:sz w:val="22"/>
                <w:szCs w:val="22"/>
              </w:rPr>
              <w:t>erkingen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240D55BE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Afgerond</w:t>
            </w:r>
          </w:p>
        </w:tc>
      </w:tr>
      <w:tr w:rsidR="00ED4949" w:rsidRPr="00D8238E" w14:paraId="5CBB7984" w14:textId="77777777" w:rsidTr="00E35FFB">
        <w:tc>
          <w:tcPr>
            <w:tcW w:w="1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AF4A9B6" w14:textId="72DAB886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sz w:val="22"/>
                <w:szCs w:val="22"/>
              </w:rPr>
              <w:t>Jaar 20</w:t>
            </w:r>
            <w:r w:rsidR="0094393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F20E8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71F7440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949" w:rsidRPr="00D8238E" w14:paraId="2282D9F5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949F" w14:textId="77777777" w:rsidR="00ED4949" w:rsidRPr="008F43C6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F43C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5F2B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Verlichting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D26E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 xml:space="preserve">100% energie-efficiënt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AFB0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Tammy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B1BB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April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0EA6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ED98" w14:textId="77777777" w:rsidR="00ED4949" w:rsidRPr="00964100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964100">
              <w:rPr>
                <w:rFonts w:ascii="Calibri" w:hAnsi="Calibri" w:cs="Calibri"/>
                <w:i/>
                <w:sz w:val="20"/>
                <w:szCs w:val="20"/>
              </w:rPr>
              <w:t>Led of PL/TL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9A4A" w14:textId="6CBBB23C" w:rsidR="00ED4949" w:rsidRPr="00964100" w:rsidRDefault="001F20E8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1-10-2021</w:t>
            </w:r>
          </w:p>
        </w:tc>
      </w:tr>
      <w:tr w:rsidR="00ED4949" w:rsidRPr="00D8238E" w14:paraId="3F8AF518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5403" w14:textId="77777777" w:rsidR="00ED4949" w:rsidRPr="008F43C6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F43C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BFEB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 xml:space="preserve">Leidingisolatie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97D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Warm water en CV leidingen isoleren.</w:t>
            </w:r>
          </w:p>
          <w:p w14:paraId="7A8568A2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Beginnen in ketelhuis.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0217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Inge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1448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Jan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uari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E599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F773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Paraaf directie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BA97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583E9DD6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6313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A313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DB34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8C8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1A45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74F9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5F3A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2E0E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71F51231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F0E8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F023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524B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F072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027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50B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0A98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624D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5A579745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C322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C764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193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C3F8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ECB2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15D9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ED9E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7A52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33007E0F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1917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7E32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FAF0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9A8F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3D4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FAB9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7BD4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7B8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1CFAC4AD" w14:textId="77777777" w:rsidTr="00E35FFB">
        <w:tc>
          <w:tcPr>
            <w:tcW w:w="1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4F0D27A" w14:textId="4D3C3D2D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sz w:val="22"/>
                <w:szCs w:val="22"/>
              </w:rPr>
              <w:t>Jaar 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F20E8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5C761A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949" w:rsidRPr="00D8238E" w14:paraId="3B9E9488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D55F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238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8403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Plastic inzamelen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5382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Grote zakken bestellen, overleg met inzamelaar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9C0F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D4949">
              <w:rPr>
                <w:rFonts w:ascii="Calibri" w:hAnsi="Calibri" w:cs="Calibri"/>
                <w:i/>
                <w:sz w:val="22"/>
                <w:szCs w:val="22"/>
              </w:rPr>
              <w:t>Karin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D2C6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D4949">
              <w:rPr>
                <w:rFonts w:ascii="Calibri" w:hAnsi="Calibri" w:cs="Calibri"/>
                <w:i/>
                <w:sz w:val="22"/>
                <w:szCs w:val="22"/>
              </w:rPr>
              <w:t>Maart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E247" w14:textId="77777777" w:rsidR="00ED4949" w:rsidRPr="00343685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3685"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8A4B" w14:textId="77777777" w:rsidR="00ED4949" w:rsidRPr="00343685" w:rsidRDefault="0034368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3685">
              <w:rPr>
                <w:rFonts w:ascii="Calibri" w:hAnsi="Calibri" w:cs="Calibri"/>
                <w:sz w:val="20"/>
                <w:szCs w:val="20"/>
              </w:rPr>
              <w:t>Gezamenlijk met andere afvalstroom mee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4A8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6284994A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DA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23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8847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Mobiliteit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C8A3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Aanschaf laadpunten/ parkeerplaatsen voor hybride auto’s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DB92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D4949">
              <w:rPr>
                <w:rFonts w:ascii="Calibri" w:hAnsi="Calibri" w:cs="Calibri"/>
                <w:i/>
                <w:sz w:val="22"/>
                <w:szCs w:val="22"/>
              </w:rPr>
              <w:t>Rob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5F62" w14:textId="77777777" w:rsidR="00ED4949" w:rsidRPr="00ED4949" w:rsidRDefault="0034368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Maart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094B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D4949">
              <w:rPr>
                <w:rFonts w:ascii="Calibri" w:hAnsi="Calibri" w:cs="Calibri"/>
                <w:i/>
                <w:sz w:val="22"/>
                <w:szCs w:val="22"/>
              </w:rPr>
              <w:t>nee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6228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5F31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35D55F61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9875" w14:textId="77777777" w:rsid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7B8C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Deurschakelaar, onderhoud koeling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88CB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ED4949">
              <w:rPr>
                <w:rFonts w:ascii="Calibri" w:hAnsi="Calibri" w:cs="Calibri"/>
                <w:i/>
                <w:sz w:val="20"/>
                <w:szCs w:val="20"/>
              </w:rPr>
              <w:t>Systematische controle condensors, rubbers, ijsvrij-houden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B2E8" w14:textId="77777777" w:rsidR="00ED4949" w:rsidRPr="00ED4949" w:rsidRDefault="0034368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Truus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3BFC" w14:textId="77777777" w:rsidR="00ED4949" w:rsidRPr="00ED4949" w:rsidRDefault="0034368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april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F3E3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0DEC" w14:textId="77777777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B5B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6CF29F96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69A" w14:textId="77777777" w:rsid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7E09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DBD0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8B6A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149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9DD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0148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F382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7C41B5BA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23C5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1429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56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83CF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9C8B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50E5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3736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DA2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7719ED67" w14:textId="77777777" w:rsidTr="0034368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A869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D07D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0722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DE9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415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0456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59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60DD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B30" w:rsidRPr="00D8238E" w14:paraId="51F3312F" w14:textId="77777777" w:rsidTr="00AC7022">
        <w:tc>
          <w:tcPr>
            <w:tcW w:w="1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64E9353" w14:textId="7D55DABB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Jaar 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F20E8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F768C5B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B30" w:rsidRPr="00D8238E" w14:paraId="2122B92B" w14:textId="77777777" w:rsidTr="00AC7022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C5C4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238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ED68" w14:textId="36E0DB41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9CB3" w14:textId="4B989033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6AC6" w14:textId="4608685D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0F69" w14:textId="3401D9AC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150D" w14:textId="020C7C1B" w:rsidR="009C7B30" w:rsidRPr="00343685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4866" w14:textId="6FED6A1B" w:rsidR="009C7B30" w:rsidRPr="00343685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F21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B30" w:rsidRPr="00D8238E" w14:paraId="2F40519D" w14:textId="77777777" w:rsidTr="00AC7022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7AD7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23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6A3C" w14:textId="77E767D3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81B8" w14:textId="1FB82EC8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6ED9" w14:textId="408A9663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501A" w14:textId="4A231FDF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C40C" w14:textId="6B482793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C898" w14:textId="77777777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2698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B30" w:rsidRPr="00D8238E" w14:paraId="5DFD902A" w14:textId="77777777" w:rsidTr="00AC7022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F2" w14:textId="77777777" w:rsidR="009C7B30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439E" w14:textId="24B90385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FF35" w14:textId="7643DE6D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62EE" w14:textId="6710456A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13AA" w14:textId="6C392368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1402" w14:textId="0386FA33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73DB" w14:textId="77777777" w:rsidR="009C7B30" w:rsidRPr="00ED4949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7E51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B30" w:rsidRPr="00D8238E" w14:paraId="325450BA" w14:textId="77777777" w:rsidTr="00AC7022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7193" w14:textId="77777777" w:rsidR="009C7B30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F7D5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81A4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538F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6CC4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708C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806D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C012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B30" w:rsidRPr="00D8238E" w14:paraId="33123900" w14:textId="77777777" w:rsidTr="00AC7022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AF68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1FB1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AD41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7C70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CF32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8A67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7812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1E8A" w14:textId="77777777" w:rsidR="009C7B30" w:rsidRPr="00D8238E" w:rsidRDefault="009C7B30" w:rsidP="00AC70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B570A5" w14:textId="77777777" w:rsidR="00305244" w:rsidRDefault="00305244" w:rsidP="00654AF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3AF36E5" w14:textId="77777777" w:rsidR="00305244" w:rsidRDefault="00305244" w:rsidP="00654AF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305244" w:rsidSect="00343685">
      <w:headerReference w:type="default" r:id="rId11"/>
      <w:headerReference w:type="first" r:id="rId12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07598" w14:textId="77777777" w:rsidR="00464066" w:rsidRDefault="00464066" w:rsidP="001664D7">
      <w:r>
        <w:separator/>
      </w:r>
    </w:p>
  </w:endnote>
  <w:endnote w:type="continuationSeparator" w:id="0">
    <w:p w14:paraId="733FAD72" w14:textId="77777777" w:rsidR="00464066" w:rsidRDefault="00464066" w:rsidP="001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Quadraa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uadraat Sans">
    <w:altName w:val="Quadraa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57BD0" w14:textId="77777777" w:rsidR="00464066" w:rsidRDefault="00464066" w:rsidP="001664D7">
      <w:r>
        <w:separator/>
      </w:r>
    </w:p>
  </w:footnote>
  <w:footnote w:type="continuationSeparator" w:id="0">
    <w:p w14:paraId="2911533F" w14:textId="77777777" w:rsidR="00464066" w:rsidRDefault="00464066" w:rsidP="0016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0A82" w14:textId="77777777" w:rsidR="001664D7" w:rsidRDefault="001F20E8">
    <w:pPr>
      <w:pStyle w:val="Koptekst"/>
    </w:pPr>
    <w:r>
      <w:rPr>
        <w:noProof/>
      </w:rPr>
      <w:pict w14:anchorId="326E9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8pt;height:72.6pt;visibility:visible">
          <v:imagedata r:id="rId1" o:title=""/>
        </v:shape>
      </w:pict>
    </w:r>
    <w:r w:rsidR="001664D7">
      <w:tab/>
    </w:r>
    <w:r w:rsidR="001664D7">
      <w:tab/>
      <w:t>PLAATS HIER UW BEDRIJFSLOGO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8D24" w14:textId="77777777" w:rsidR="00842E22" w:rsidRDefault="001F20E8" w:rsidP="00842E22">
    <w:pPr>
      <w:pStyle w:val="Koptekst"/>
    </w:pPr>
    <w:r>
      <w:rPr>
        <w:noProof/>
      </w:rPr>
      <w:pict w14:anchorId="58BE4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.8pt;height:45.6pt;visibility:visible">
          <v:imagedata r:id="rId1" o:title=""/>
        </v:shape>
      </w:pict>
    </w:r>
    <w:r w:rsidR="00842E22">
      <w:tab/>
    </w:r>
    <w:r w:rsidR="00842E22">
      <w:tab/>
    </w:r>
    <w:r w:rsidR="00842E22" w:rsidRPr="00B70384">
      <w:rPr>
        <w:i/>
      </w:rPr>
      <w:t>Uw bedrijfslogo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7606B"/>
    <w:multiLevelType w:val="hybridMultilevel"/>
    <w:tmpl w:val="65F24BF2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5"/>
    <w:multiLevelType w:val="hybridMultilevel"/>
    <w:tmpl w:val="DF26558E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927108"/>
    <w:multiLevelType w:val="hybridMultilevel"/>
    <w:tmpl w:val="3404E404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C91044"/>
    <w:multiLevelType w:val="hybridMultilevel"/>
    <w:tmpl w:val="BABC2F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376368"/>
    <w:multiLevelType w:val="hybridMultilevel"/>
    <w:tmpl w:val="A8F427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4D7"/>
    <w:rsid w:val="00037171"/>
    <w:rsid w:val="00097428"/>
    <w:rsid w:val="000C5CFD"/>
    <w:rsid w:val="001055CF"/>
    <w:rsid w:val="001664D7"/>
    <w:rsid w:val="001F20E8"/>
    <w:rsid w:val="0020035E"/>
    <w:rsid w:val="00235A2C"/>
    <w:rsid w:val="00255C85"/>
    <w:rsid w:val="002859C7"/>
    <w:rsid w:val="002B49BB"/>
    <w:rsid w:val="002D532A"/>
    <w:rsid w:val="00305244"/>
    <w:rsid w:val="00343685"/>
    <w:rsid w:val="003F7FF6"/>
    <w:rsid w:val="004070AB"/>
    <w:rsid w:val="00464066"/>
    <w:rsid w:val="0048225E"/>
    <w:rsid w:val="004E0233"/>
    <w:rsid w:val="005173AA"/>
    <w:rsid w:val="00550D4D"/>
    <w:rsid w:val="005946C2"/>
    <w:rsid w:val="005A5F70"/>
    <w:rsid w:val="00654AFC"/>
    <w:rsid w:val="007264C0"/>
    <w:rsid w:val="00747C29"/>
    <w:rsid w:val="007A694C"/>
    <w:rsid w:val="00805BB5"/>
    <w:rsid w:val="00821ED9"/>
    <w:rsid w:val="00842E22"/>
    <w:rsid w:val="00843119"/>
    <w:rsid w:val="00850908"/>
    <w:rsid w:val="008D62F5"/>
    <w:rsid w:val="008F43C6"/>
    <w:rsid w:val="00904E72"/>
    <w:rsid w:val="00925076"/>
    <w:rsid w:val="0094393F"/>
    <w:rsid w:val="00951BD1"/>
    <w:rsid w:val="00964100"/>
    <w:rsid w:val="009B3C53"/>
    <w:rsid w:val="009C7B30"/>
    <w:rsid w:val="00AA2C73"/>
    <w:rsid w:val="00AB49D8"/>
    <w:rsid w:val="00AF32F5"/>
    <w:rsid w:val="00C46BDF"/>
    <w:rsid w:val="00C710D9"/>
    <w:rsid w:val="00CB1CE5"/>
    <w:rsid w:val="00D02FC3"/>
    <w:rsid w:val="00D277AC"/>
    <w:rsid w:val="00D8238E"/>
    <w:rsid w:val="00DC1BFF"/>
    <w:rsid w:val="00E35FFB"/>
    <w:rsid w:val="00ED4949"/>
    <w:rsid w:val="00F50771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8C9EB18"/>
  <w15:chartTrackingRefBased/>
  <w15:docId w15:val="{2A69C0DD-243C-454E-902A-D270133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4D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4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D8238E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654AFC"/>
    <w:pPr>
      <w:keepNext/>
      <w:jc w:val="center"/>
      <w:outlineLvl w:val="2"/>
    </w:pPr>
    <w:rPr>
      <w:rFonts w:ascii="Tahoma" w:hAnsi="Tahoma" w:cs="Tahom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64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664D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">
    <w:name w:val="Default"/>
    <w:uiPriority w:val="99"/>
    <w:rsid w:val="00654A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Kop3Char">
    <w:name w:val="Kop 3 Char"/>
    <w:link w:val="Kop3"/>
    <w:rsid w:val="00654AFC"/>
    <w:rPr>
      <w:rFonts w:ascii="Tahoma" w:eastAsia="Times New Roman" w:hAnsi="Tahoma" w:cs="Tahoma"/>
      <w:sz w:val="28"/>
      <w:szCs w:val="24"/>
      <w:lang w:eastAsia="nl-NL"/>
    </w:rPr>
  </w:style>
  <w:style w:type="character" w:customStyle="1" w:styleId="Kop1Char">
    <w:name w:val="Kop 1 Char"/>
    <w:link w:val="Kop1"/>
    <w:rsid w:val="00654AFC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customStyle="1" w:styleId="Pa2">
    <w:name w:val="Pa2"/>
    <w:basedOn w:val="Standaard"/>
    <w:next w:val="Standaard"/>
    <w:uiPriority w:val="99"/>
    <w:rsid w:val="00654AFC"/>
    <w:pPr>
      <w:autoSpaceDE w:val="0"/>
      <w:autoSpaceDN w:val="0"/>
      <w:adjustRightInd w:val="0"/>
      <w:spacing w:line="241" w:lineRule="atLeast"/>
    </w:pPr>
    <w:rPr>
      <w:rFonts w:ascii="Quadraat" w:eastAsia="Calibri" w:hAnsi="Quadraat" w:cs="Quadraat"/>
      <w:lang w:eastAsia="en-US"/>
    </w:rPr>
  </w:style>
  <w:style w:type="paragraph" w:customStyle="1" w:styleId="Pa3">
    <w:name w:val="Pa3"/>
    <w:basedOn w:val="Standaard"/>
    <w:next w:val="Standaard"/>
    <w:uiPriority w:val="99"/>
    <w:rsid w:val="00654AFC"/>
    <w:pPr>
      <w:autoSpaceDE w:val="0"/>
      <w:autoSpaceDN w:val="0"/>
      <w:adjustRightInd w:val="0"/>
      <w:spacing w:line="201" w:lineRule="atLeast"/>
    </w:pPr>
    <w:rPr>
      <w:rFonts w:ascii="Quadraat" w:eastAsia="Calibri" w:hAnsi="Quadraat" w:cs="Quadraat"/>
      <w:lang w:eastAsia="en-US"/>
    </w:rPr>
  </w:style>
  <w:style w:type="paragraph" w:customStyle="1" w:styleId="Pa0">
    <w:name w:val="Pa0"/>
    <w:basedOn w:val="Default"/>
    <w:next w:val="Default"/>
    <w:uiPriority w:val="99"/>
    <w:rsid w:val="00654AFC"/>
    <w:pPr>
      <w:spacing w:line="721" w:lineRule="atLeast"/>
    </w:pPr>
    <w:rPr>
      <w:rFonts w:ascii="Quadraat" w:eastAsia="Calibri" w:hAnsi="Quadraat" w:cs="Quadraat"/>
      <w:color w:val="auto"/>
    </w:rPr>
  </w:style>
  <w:style w:type="paragraph" w:customStyle="1" w:styleId="Pa1">
    <w:name w:val="Pa1"/>
    <w:basedOn w:val="Default"/>
    <w:next w:val="Default"/>
    <w:uiPriority w:val="99"/>
    <w:rsid w:val="00654AFC"/>
    <w:pPr>
      <w:spacing w:line="521" w:lineRule="atLeast"/>
    </w:pPr>
    <w:rPr>
      <w:rFonts w:ascii="Quadraat" w:eastAsia="Calibri" w:hAnsi="Quadraat" w:cs="Quadraat"/>
      <w:color w:val="auto"/>
    </w:rPr>
  </w:style>
  <w:style w:type="character" w:customStyle="1" w:styleId="A2">
    <w:name w:val="A2"/>
    <w:uiPriority w:val="99"/>
    <w:rsid w:val="00654AFC"/>
    <w:rPr>
      <w:rFonts w:ascii="Quadraat Sans" w:hAnsi="Quadraat Sans" w:cs="Quadraat Sans"/>
      <w:i/>
      <w:iCs/>
      <w:color w:val="000000"/>
      <w:sz w:val="32"/>
      <w:szCs w:val="32"/>
    </w:rPr>
  </w:style>
  <w:style w:type="character" w:customStyle="1" w:styleId="Kop2Char">
    <w:name w:val="Kop 2 Char"/>
    <w:link w:val="Kop2"/>
    <w:uiPriority w:val="9"/>
    <w:rsid w:val="00D8238E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vaninhoudsopgave">
    <w:name w:val="TOC Heading"/>
    <w:basedOn w:val="Kop1"/>
    <w:next w:val="Standaard"/>
    <w:uiPriority w:val="39"/>
    <w:qFormat/>
    <w:rsid w:val="00D823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D8238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D8238E"/>
    <w:pPr>
      <w:spacing w:after="100"/>
      <w:ind w:left="480"/>
    </w:pPr>
  </w:style>
  <w:style w:type="paragraph" w:styleId="Inhopg1">
    <w:name w:val="toc 1"/>
    <w:basedOn w:val="Standaard"/>
    <w:next w:val="Standaard"/>
    <w:autoRedefine/>
    <w:uiPriority w:val="39"/>
    <w:unhideWhenUsed/>
    <w:rsid w:val="00D8238E"/>
    <w:pPr>
      <w:spacing w:after="100"/>
    </w:pPr>
  </w:style>
  <w:style w:type="character" w:styleId="Hyperlink">
    <w:name w:val="Hyperlink"/>
    <w:uiPriority w:val="99"/>
    <w:unhideWhenUsed/>
    <w:rsid w:val="00D82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2" ma:contentTypeDescription="Een nieuw document maken." ma:contentTypeScope="" ma:versionID="67457a39d5e872ac83ff581faf00156b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f4bca38aadf2a096bf9b20a83f9a6025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B0FF5-7D74-43E7-8B0A-7F672271B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872F1-6502-40C3-8ACB-5D1BF267A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7B9F2-3CB3-4572-B45A-5084F593B1CD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7995b5d-a1f8-42b5-918b-3e2dc741a328"/>
    <ds:schemaRef ds:uri="http://purl.org/dc/elements/1.1/"/>
    <ds:schemaRef ds:uri="http://purl.org/dc/terms/"/>
    <ds:schemaRef ds:uri="d88bf321-b758-481b-a4e9-17fd660b94b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20F8E3-7284-4A8D-9D93-C4E95C89A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5b5d-a1f8-42b5-918b-3e2dc741a328"/>
    <ds:schemaRef ds:uri="d88bf321-b758-481b-a4e9-17fd660b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documenten en verklaringen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documenten en verklaringen</dc:title>
  <dc:subject/>
  <dc:creator>van Dijk, Erik</dc:creator>
  <cp:keywords/>
  <cp:lastModifiedBy>Laska Hurenkamp</cp:lastModifiedBy>
  <cp:revision>3</cp:revision>
  <dcterms:created xsi:type="dcterms:W3CDTF">2020-09-24T11:03:00Z</dcterms:created>
  <dcterms:modified xsi:type="dcterms:W3CDTF">2021-02-26T13:33:00Z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